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7086"/>
        <w:gridCol w:w="7088"/>
      </w:tblGrid>
      <w:tr w:rsidR="00FC0F36" w:rsidRPr="00FC0F36" w:rsidTr="00FC0F36">
        <w:tc>
          <w:tcPr>
            <w:tcW w:w="14174" w:type="dxa"/>
            <w:gridSpan w:val="2"/>
            <w:shd w:val="clear" w:color="auto" w:fill="92D050"/>
          </w:tcPr>
          <w:p w:rsidR="00FC0F36" w:rsidRPr="00FC0F36" w:rsidRDefault="00FC0F36" w:rsidP="00FC0F36">
            <w:pPr>
              <w:jc w:val="center"/>
              <w:rPr>
                <w:rFonts w:ascii="Comic Sans MS" w:hAnsi="Comic Sans MS"/>
                <w:b/>
                <w:sz w:val="28"/>
                <w:szCs w:val="28"/>
              </w:rPr>
            </w:pPr>
            <w:r w:rsidRPr="00FC0F36">
              <w:rPr>
                <w:rFonts w:ascii="Comic Sans MS" w:hAnsi="Comic Sans MS"/>
                <w:b/>
                <w:sz w:val="28"/>
                <w:szCs w:val="28"/>
              </w:rPr>
              <w:t>Burnham on Sea Community Infants</w:t>
            </w:r>
          </w:p>
          <w:p w:rsidR="00FC0F36" w:rsidRPr="00FC0F36" w:rsidRDefault="00FC0F36" w:rsidP="00FC0F36">
            <w:pPr>
              <w:jc w:val="center"/>
              <w:rPr>
                <w:rFonts w:ascii="Comic Sans MS" w:hAnsi="Comic Sans MS"/>
              </w:rPr>
            </w:pPr>
            <w:r w:rsidRPr="00FC0F36">
              <w:rPr>
                <w:rFonts w:ascii="Comic Sans MS" w:hAnsi="Comic Sans MS"/>
                <w:b/>
                <w:sz w:val="28"/>
                <w:szCs w:val="28"/>
              </w:rPr>
              <w:t>Science</w:t>
            </w:r>
          </w:p>
        </w:tc>
      </w:tr>
      <w:tr w:rsidR="00FC0F36" w:rsidRPr="00FC0F36" w:rsidTr="00713344">
        <w:tc>
          <w:tcPr>
            <w:tcW w:w="7086" w:type="dxa"/>
          </w:tcPr>
          <w:p w:rsidR="00FC0F36" w:rsidRPr="00FC0F36" w:rsidRDefault="00FC0F36">
            <w:pPr>
              <w:rPr>
                <w:rFonts w:ascii="Comic Sans MS" w:hAnsi="Comic Sans MS"/>
                <w:b/>
              </w:rPr>
            </w:pPr>
            <w:r w:rsidRPr="00FC0F36">
              <w:rPr>
                <w:rFonts w:ascii="Comic Sans MS" w:hAnsi="Comic Sans MS"/>
                <w:b/>
              </w:rPr>
              <w:t>Year</w:t>
            </w:r>
            <w:r>
              <w:rPr>
                <w:rFonts w:ascii="Comic Sans MS" w:hAnsi="Comic Sans MS"/>
                <w:b/>
              </w:rPr>
              <w:t xml:space="preserve"> </w:t>
            </w:r>
            <w:r w:rsidR="00930DA0">
              <w:rPr>
                <w:rFonts w:ascii="Comic Sans MS" w:hAnsi="Comic Sans MS"/>
                <w:b/>
              </w:rPr>
              <w:t>1</w:t>
            </w:r>
          </w:p>
        </w:tc>
        <w:tc>
          <w:tcPr>
            <w:tcW w:w="7088" w:type="dxa"/>
          </w:tcPr>
          <w:p w:rsidR="00FC0F36" w:rsidRPr="00FC0F36" w:rsidRDefault="00FC0F36" w:rsidP="00547095">
            <w:pPr>
              <w:rPr>
                <w:rFonts w:ascii="Comic Sans MS" w:hAnsi="Comic Sans MS"/>
                <w:b/>
              </w:rPr>
            </w:pPr>
            <w:r w:rsidRPr="00FC0F36">
              <w:rPr>
                <w:rFonts w:ascii="Comic Sans MS" w:hAnsi="Comic Sans MS"/>
                <w:b/>
              </w:rPr>
              <w:t>Topic</w:t>
            </w:r>
            <w:r w:rsidR="00AE782F">
              <w:rPr>
                <w:rFonts w:ascii="Comic Sans MS" w:hAnsi="Comic Sans MS"/>
                <w:b/>
              </w:rPr>
              <w:t xml:space="preserve">: </w:t>
            </w:r>
            <w:r w:rsidR="00930DA0">
              <w:rPr>
                <w:rFonts w:ascii="Comic Sans MS" w:hAnsi="Comic Sans MS"/>
                <w:b/>
              </w:rPr>
              <w:t>Plants</w:t>
            </w:r>
          </w:p>
        </w:tc>
      </w:tr>
      <w:tr w:rsidR="005F32D7" w:rsidRPr="00FC0F36" w:rsidTr="00E553ED">
        <w:tc>
          <w:tcPr>
            <w:tcW w:w="14174" w:type="dxa"/>
            <w:gridSpan w:val="2"/>
          </w:tcPr>
          <w:p w:rsidR="00930DA0" w:rsidRPr="00930DA0" w:rsidRDefault="00930DA0" w:rsidP="00930DA0">
            <w:pPr>
              <w:rPr>
                <w:rFonts w:ascii="Comic Sans MS" w:hAnsi="Comic Sans MS"/>
              </w:rPr>
            </w:pPr>
            <w:r w:rsidRPr="00930DA0">
              <w:rPr>
                <w:rFonts w:ascii="Comic Sans MS" w:hAnsi="Comic Sans MS"/>
              </w:rPr>
              <w:t>• Identify and name a variety of common wild and garden plants, including deciduous and evergreen trees.</w:t>
            </w:r>
          </w:p>
          <w:p w:rsidR="005F32D7" w:rsidRPr="001948FB" w:rsidRDefault="00930DA0" w:rsidP="00930DA0">
            <w:r w:rsidRPr="00930DA0">
              <w:rPr>
                <w:rFonts w:ascii="Comic Sans MS" w:hAnsi="Comic Sans MS"/>
              </w:rPr>
              <w:t>• Identify and describe the basic structure of a variety of common flowering plants, including trees.</w:t>
            </w:r>
          </w:p>
        </w:tc>
      </w:tr>
    </w:tbl>
    <w:p w:rsidR="00AA4333" w:rsidRPr="00FC0F36" w:rsidRDefault="00930DA0">
      <w:pPr>
        <w:rPr>
          <w:rFonts w:ascii="Comic Sans MS" w:hAnsi="Comic Sans MS"/>
        </w:rPr>
      </w:pPr>
    </w:p>
    <w:tbl>
      <w:tblPr>
        <w:tblStyle w:val="TableGrid"/>
        <w:tblW w:w="0" w:type="auto"/>
        <w:tblLook w:val="04A0" w:firstRow="1" w:lastRow="0" w:firstColumn="1" w:lastColumn="0" w:noHBand="0" w:noVBand="1"/>
      </w:tblPr>
      <w:tblGrid>
        <w:gridCol w:w="7087"/>
        <w:gridCol w:w="7087"/>
      </w:tblGrid>
      <w:tr w:rsidR="005F32D7" w:rsidRPr="00FC0F36" w:rsidTr="005F32D7">
        <w:tc>
          <w:tcPr>
            <w:tcW w:w="7087" w:type="dxa"/>
          </w:tcPr>
          <w:p w:rsidR="005F32D7" w:rsidRPr="00FC0F36" w:rsidRDefault="005F32D7">
            <w:pPr>
              <w:rPr>
                <w:rFonts w:ascii="Comic Sans MS" w:hAnsi="Comic Sans MS"/>
                <w:b/>
              </w:rPr>
            </w:pPr>
            <w:r w:rsidRPr="00FC0F36">
              <w:rPr>
                <w:rFonts w:ascii="Comic Sans MS" w:hAnsi="Comic Sans MS"/>
                <w:b/>
              </w:rPr>
              <w:t>Prior Learning</w:t>
            </w:r>
          </w:p>
        </w:tc>
        <w:tc>
          <w:tcPr>
            <w:tcW w:w="7087" w:type="dxa"/>
          </w:tcPr>
          <w:p w:rsidR="005F32D7" w:rsidRPr="00FC0F36" w:rsidRDefault="005F32D7">
            <w:pPr>
              <w:rPr>
                <w:rFonts w:ascii="Comic Sans MS" w:hAnsi="Comic Sans MS"/>
                <w:b/>
              </w:rPr>
            </w:pPr>
            <w:r w:rsidRPr="00FC0F36">
              <w:rPr>
                <w:rFonts w:ascii="Comic Sans MS" w:hAnsi="Comic Sans MS"/>
                <w:b/>
              </w:rPr>
              <w:t>Future Learning</w:t>
            </w:r>
          </w:p>
        </w:tc>
      </w:tr>
      <w:tr w:rsidR="005F32D7" w:rsidRPr="00FC0F36" w:rsidTr="005F32D7">
        <w:tc>
          <w:tcPr>
            <w:tcW w:w="7087" w:type="dxa"/>
          </w:tcPr>
          <w:p w:rsidR="00930DA0" w:rsidRPr="00930DA0" w:rsidRDefault="00930DA0" w:rsidP="00930DA0">
            <w:pPr>
              <w:rPr>
                <w:rFonts w:ascii="Comic Sans MS" w:hAnsi="Comic Sans MS"/>
              </w:rPr>
            </w:pPr>
            <w:r w:rsidRPr="00930DA0">
              <w:rPr>
                <w:rFonts w:ascii="Comic Sans MS" w:hAnsi="Comic Sans MS"/>
              </w:rPr>
              <w:t>• Plant seeds and care for growing plants. (Nursery – Plants)</w:t>
            </w:r>
          </w:p>
          <w:p w:rsidR="00930DA0" w:rsidRPr="00930DA0" w:rsidRDefault="00930DA0" w:rsidP="00930DA0">
            <w:pPr>
              <w:rPr>
                <w:rFonts w:ascii="Comic Sans MS" w:hAnsi="Comic Sans MS"/>
              </w:rPr>
            </w:pPr>
            <w:r w:rsidRPr="00930DA0">
              <w:rPr>
                <w:rFonts w:ascii="Comic Sans MS" w:hAnsi="Comic Sans MS"/>
              </w:rPr>
              <w:t>• Understand the key features of the life c</w:t>
            </w:r>
            <w:r>
              <w:rPr>
                <w:rFonts w:ascii="Comic Sans MS" w:hAnsi="Comic Sans MS"/>
              </w:rPr>
              <w:t xml:space="preserve">ycle of a plant and an animal. </w:t>
            </w:r>
            <w:r w:rsidRPr="00930DA0">
              <w:rPr>
                <w:rFonts w:ascii="Comic Sans MS" w:hAnsi="Comic Sans MS"/>
              </w:rPr>
              <w:t>(Nursery – Plants)</w:t>
            </w:r>
          </w:p>
          <w:p w:rsidR="00930DA0" w:rsidRPr="00930DA0" w:rsidRDefault="00930DA0" w:rsidP="00930DA0">
            <w:pPr>
              <w:rPr>
                <w:rFonts w:ascii="Comic Sans MS" w:hAnsi="Comic Sans MS"/>
              </w:rPr>
            </w:pPr>
            <w:r w:rsidRPr="00930DA0">
              <w:rPr>
                <w:rFonts w:ascii="Comic Sans MS" w:hAnsi="Comic Sans MS"/>
              </w:rPr>
              <w:t xml:space="preserve">• Begin to understand the need to respect and care for the natural </w:t>
            </w:r>
          </w:p>
          <w:p w:rsidR="00930DA0" w:rsidRPr="00930DA0" w:rsidRDefault="00930DA0" w:rsidP="00930DA0">
            <w:pPr>
              <w:rPr>
                <w:rFonts w:ascii="Comic Sans MS" w:hAnsi="Comic Sans MS"/>
              </w:rPr>
            </w:pPr>
            <w:proofErr w:type="gramStart"/>
            <w:r w:rsidRPr="00930DA0">
              <w:rPr>
                <w:rFonts w:ascii="Comic Sans MS" w:hAnsi="Comic Sans MS"/>
              </w:rPr>
              <w:t>environment</w:t>
            </w:r>
            <w:proofErr w:type="gramEnd"/>
            <w:r w:rsidRPr="00930DA0">
              <w:rPr>
                <w:rFonts w:ascii="Comic Sans MS" w:hAnsi="Comic Sans MS"/>
              </w:rPr>
              <w:t xml:space="preserve"> and all living things. (Nursery – Plants)</w:t>
            </w:r>
          </w:p>
          <w:p w:rsidR="00930DA0" w:rsidRPr="00930DA0" w:rsidRDefault="00930DA0" w:rsidP="00930DA0">
            <w:pPr>
              <w:rPr>
                <w:rFonts w:ascii="Comic Sans MS" w:hAnsi="Comic Sans MS"/>
              </w:rPr>
            </w:pPr>
            <w:r w:rsidRPr="00930DA0">
              <w:rPr>
                <w:rFonts w:ascii="Comic Sans MS" w:hAnsi="Comic Sans MS"/>
              </w:rPr>
              <w:t>• Explore the natural world around them. (Reception – Living things and their habitats)</w:t>
            </w:r>
          </w:p>
          <w:p w:rsidR="005F32D7" w:rsidRPr="00FC0F36" w:rsidRDefault="00930DA0" w:rsidP="00930DA0">
            <w:pPr>
              <w:rPr>
                <w:rFonts w:ascii="Comic Sans MS" w:hAnsi="Comic Sans MS"/>
              </w:rPr>
            </w:pPr>
            <w:r w:rsidRPr="00930DA0">
              <w:rPr>
                <w:rFonts w:ascii="Comic Sans MS" w:hAnsi="Comic Sans MS"/>
              </w:rPr>
              <w:t>• Recognise some environments that are diff</w:t>
            </w:r>
            <w:r>
              <w:rPr>
                <w:rFonts w:ascii="Comic Sans MS" w:hAnsi="Comic Sans MS"/>
              </w:rPr>
              <w:t xml:space="preserve">erent to the one in which they </w:t>
            </w:r>
            <w:r w:rsidRPr="00930DA0">
              <w:rPr>
                <w:rFonts w:ascii="Comic Sans MS" w:hAnsi="Comic Sans MS"/>
              </w:rPr>
              <w:t>live. (Reception – Living things and their habitats)</w:t>
            </w:r>
          </w:p>
        </w:tc>
        <w:tc>
          <w:tcPr>
            <w:tcW w:w="7087" w:type="dxa"/>
          </w:tcPr>
          <w:p w:rsidR="00930DA0" w:rsidRPr="00930DA0" w:rsidRDefault="00930DA0" w:rsidP="00930DA0">
            <w:pPr>
              <w:rPr>
                <w:rFonts w:ascii="Comic Sans MS" w:hAnsi="Comic Sans MS"/>
              </w:rPr>
            </w:pPr>
            <w:r w:rsidRPr="00930DA0">
              <w:rPr>
                <w:rFonts w:ascii="Comic Sans MS" w:hAnsi="Comic Sans MS"/>
              </w:rPr>
              <w:t>• Observe and describe how seeds and bulb</w:t>
            </w:r>
            <w:r>
              <w:rPr>
                <w:rFonts w:ascii="Comic Sans MS" w:hAnsi="Comic Sans MS"/>
              </w:rPr>
              <w:t xml:space="preserve">s grow into mature plants. (Y2 </w:t>
            </w:r>
            <w:r w:rsidRPr="00930DA0">
              <w:rPr>
                <w:rFonts w:ascii="Comic Sans MS" w:hAnsi="Comic Sans MS"/>
              </w:rPr>
              <w:t>- Plants)</w:t>
            </w:r>
          </w:p>
          <w:p w:rsidR="00930DA0" w:rsidRPr="00930DA0" w:rsidRDefault="00930DA0" w:rsidP="00930DA0">
            <w:pPr>
              <w:rPr>
                <w:rFonts w:ascii="Comic Sans MS" w:hAnsi="Comic Sans MS"/>
              </w:rPr>
            </w:pPr>
            <w:r w:rsidRPr="00930DA0">
              <w:rPr>
                <w:rFonts w:ascii="Comic Sans MS" w:hAnsi="Comic Sans MS"/>
              </w:rPr>
              <w:t xml:space="preserve">• Find out and describe how plants need water, light and a suitable </w:t>
            </w:r>
          </w:p>
          <w:p w:rsidR="00930DA0" w:rsidRPr="00930DA0" w:rsidRDefault="00930DA0" w:rsidP="00930DA0">
            <w:pPr>
              <w:rPr>
                <w:rFonts w:ascii="Comic Sans MS" w:hAnsi="Comic Sans MS"/>
              </w:rPr>
            </w:pPr>
            <w:proofErr w:type="gramStart"/>
            <w:r w:rsidRPr="00930DA0">
              <w:rPr>
                <w:rFonts w:ascii="Comic Sans MS" w:hAnsi="Comic Sans MS"/>
              </w:rPr>
              <w:t>temperature</w:t>
            </w:r>
            <w:proofErr w:type="gramEnd"/>
            <w:r w:rsidRPr="00930DA0">
              <w:rPr>
                <w:rFonts w:ascii="Comic Sans MS" w:hAnsi="Comic Sans MS"/>
              </w:rPr>
              <w:t xml:space="preserve"> to grow and stay healthy. (Y2 - Plants)</w:t>
            </w:r>
          </w:p>
          <w:p w:rsidR="00930DA0" w:rsidRPr="00930DA0" w:rsidRDefault="00930DA0" w:rsidP="00930DA0">
            <w:pPr>
              <w:rPr>
                <w:rFonts w:ascii="Comic Sans MS" w:hAnsi="Comic Sans MS"/>
              </w:rPr>
            </w:pPr>
            <w:r w:rsidRPr="00930DA0">
              <w:rPr>
                <w:rFonts w:ascii="Comic Sans MS" w:hAnsi="Comic Sans MS"/>
              </w:rPr>
              <w:t>• Identify and name a variety of plants and animals in their habitats, including microhabitats. (Y2 - Living things and their habitats)</w:t>
            </w:r>
          </w:p>
          <w:p w:rsidR="00930DA0" w:rsidRPr="00930DA0" w:rsidRDefault="00930DA0" w:rsidP="00930DA0">
            <w:pPr>
              <w:rPr>
                <w:rFonts w:ascii="Comic Sans MS" w:hAnsi="Comic Sans MS"/>
              </w:rPr>
            </w:pPr>
            <w:r w:rsidRPr="00930DA0">
              <w:rPr>
                <w:rFonts w:ascii="Comic Sans MS" w:hAnsi="Comic Sans MS"/>
              </w:rPr>
              <w:t>• Identify and describe the functions of different parts of flowering plants: roots, stem/trunk, leaves and flowers. (Y3 - Plants)</w:t>
            </w:r>
          </w:p>
          <w:p w:rsidR="005F32D7" w:rsidRPr="00FC0F36" w:rsidRDefault="00930DA0" w:rsidP="00930DA0">
            <w:pPr>
              <w:rPr>
                <w:rFonts w:ascii="Comic Sans MS" w:hAnsi="Comic Sans MS"/>
              </w:rPr>
            </w:pPr>
            <w:r w:rsidRPr="00930DA0">
              <w:rPr>
                <w:rFonts w:ascii="Comic Sans MS" w:hAnsi="Comic Sans MS"/>
              </w:rPr>
              <w:t>• Investigate the way in which water is transported within plants. (Y3 -</w:t>
            </w:r>
            <w:r>
              <w:rPr>
                <w:rFonts w:ascii="Comic Sans MS" w:hAnsi="Comic Sans MS"/>
              </w:rPr>
              <w:t xml:space="preserve"> </w:t>
            </w:r>
            <w:r w:rsidRPr="00930DA0">
              <w:rPr>
                <w:rFonts w:ascii="Comic Sans MS" w:hAnsi="Comic Sans MS"/>
              </w:rPr>
              <w:t>Plants)</w:t>
            </w:r>
          </w:p>
        </w:tc>
      </w:tr>
    </w:tbl>
    <w:p w:rsidR="00FC0F36" w:rsidRPr="00FC0F36" w:rsidRDefault="00FC0F36">
      <w:pPr>
        <w:rPr>
          <w:rFonts w:ascii="Comic Sans MS" w:hAnsi="Comic Sans MS"/>
        </w:rPr>
      </w:pPr>
    </w:p>
    <w:tbl>
      <w:tblPr>
        <w:tblStyle w:val="TableGrid"/>
        <w:tblW w:w="0" w:type="auto"/>
        <w:tblLook w:val="04A0" w:firstRow="1" w:lastRow="0" w:firstColumn="1" w:lastColumn="0" w:noHBand="0" w:noVBand="1"/>
      </w:tblPr>
      <w:tblGrid>
        <w:gridCol w:w="7087"/>
        <w:gridCol w:w="7087"/>
      </w:tblGrid>
      <w:tr w:rsidR="005F32D7" w:rsidRPr="00FC0F36" w:rsidTr="005F32D7">
        <w:tc>
          <w:tcPr>
            <w:tcW w:w="7087" w:type="dxa"/>
          </w:tcPr>
          <w:p w:rsidR="005F32D7" w:rsidRPr="00682760" w:rsidRDefault="005F32D7">
            <w:pPr>
              <w:rPr>
                <w:rFonts w:ascii="Comic Sans MS" w:hAnsi="Comic Sans MS"/>
                <w:b/>
              </w:rPr>
            </w:pPr>
            <w:r w:rsidRPr="00682760">
              <w:rPr>
                <w:rFonts w:ascii="Comic Sans MS" w:hAnsi="Comic Sans MS"/>
                <w:b/>
              </w:rPr>
              <w:t>Key Learning</w:t>
            </w:r>
            <w:r w:rsidR="00682760" w:rsidRPr="00682760">
              <w:rPr>
                <w:rFonts w:ascii="Comic Sans MS" w:hAnsi="Comic Sans MS"/>
                <w:b/>
              </w:rPr>
              <w:t>:</w:t>
            </w:r>
          </w:p>
        </w:tc>
        <w:tc>
          <w:tcPr>
            <w:tcW w:w="7087" w:type="dxa"/>
          </w:tcPr>
          <w:p w:rsidR="005F32D7" w:rsidRPr="00682760" w:rsidRDefault="005F32D7">
            <w:pPr>
              <w:rPr>
                <w:rFonts w:ascii="Comic Sans MS" w:hAnsi="Comic Sans MS"/>
                <w:b/>
              </w:rPr>
            </w:pPr>
            <w:r w:rsidRPr="00682760">
              <w:rPr>
                <w:rFonts w:ascii="Comic Sans MS" w:hAnsi="Comic Sans MS"/>
                <w:b/>
              </w:rPr>
              <w:t>Possible Evidence</w:t>
            </w:r>
            <w:r w:rsidR="00682760" w:rsidRPr="00682760">
              <w:rPr>
                <w:rFonts w:ascii="Comic Sans MS" w:hAnsi="Comic Sans MS"/>
                <w:b/>
              </w:rPr>
              <w:t>:</w:t>
            </w:r>
          </w:p>
        </w:tc>
      </w:tr>
      <w:tr w:rsidR="005F32D7" w:rsidRPr="00FC0F36" w:rsidTr="005F32D7">
        <w:tc>
          <w:tcPr>
            <w:tcW w:w="7087" w:type="dxa"/>
          </w:tcPr>
          <w:p w:rsidR="00946B24" w:rsidRPr="00FC0F36" w:rsidRDefault="00930DA0" w:rsidP="00930DA0">
            <w:pPr>
              <w:rPr>
                <w:rFonts w:ascii="Comic Sans MS" w:hAnsi="Comic Sans MS"/>
              </w:rPr>
            </w:pPr>
            <w:r w:rsidRPr="00930DA0">
              <w:rPr>
                <w:rFonts w:ascii="Comic Sans MS" w:hAnsi="Comic Sans MS"/>
              </w:rPr>
              <w:t xml:space="preserve">Growing locally, there will be a vast array of plants which all have specific names. These can be identified by looking at the key characteristics of the plant. Plants have common parts, but they vary between the different types of plants. Some trees keep their leaves all year while other trees drop their leaves during autumn </w:t>
            </w:r>
            <w:r w:rsidRPr="00930DA0">
              <w:rPr>
                <w:rFonts w:ascii="Comic Sans MS" w:hAnsi="Comic Sans MS"/>
              </w:rPr>
              <w:lastRenderedPageBreak/>
              <w:t>and grow them again during spring.</w:t>
            </w:r>
          </w:p>
        </w:tc>
        <w:tc>
          <w:tcPr>
            <w:tcW w:w="7087" w:type="dxa"/>
          </w:tcPr>
          <w:p w:rsidR="00930DA0" w:rsidRPr="00930DA0" w:rsidRDefault="00930DA0" w:rsidP="00930DA0">
            <w:pPr>
              <w:rPr>
                <w:rFonts w:ascii="Comic Sans MS" w:hAnsi="Comic Sans MS"/>
              </w:rPr>
            </w:pPr>
            <w:r w:rsidRPr="00930DA0">
              <w:rPr>
                <w:rFonts w:ascii="Comic Sans MS" w:hAnsi="Comic Sans MS"/>
              </w:rPr>
              <w:lastRenderedPageBreak/>
              <w:t xml:space="preserve">• Can name trees </w:t>
            </w:r>
            <w:r>
              <w:rPr>
                <w:rFonts w:ascii="Comic Sans MS" w:hAnsi="Comic Sans MS"/>
              </w:rPr>
              <w:t xml:space="preserve">and other plants that they see </w:t>
            </w:r>
            <w:r w:rsidRPr="00930DA0">
              <w:rPr>
                <w:rFonts w:ascii="Comic Sans MS" w:hAnsi="Comic Sans MS"/>
              </w:rPr>
              <w:t>regularly</w:t>
            </w:r>
          </w:p>
          <w:p w:rsidR="00930DA0" w:rsidRPr="00930DA0" w:rsidRDefault="00930DA0" w:rsidP="00930DA0">
            <w:pPr>
              <w:rPr>
                <w:rFonts w:ascii="Comic Sans MS" w:hAnsi="Comic Sans MS"/>
              </w:rPr>
            </w:pPr>
            <w:r w:rsidRPr="00930DA0">
              <w:rPr>
                <w:rFonts w:ascii="Comic Sans MS" w:hAnsi="Comic Sans MS"/>
              </w:rPr>
              <w:t>• Can describe som</w:t>
            </w:r>
            <w:r>
              <w:rPr>
                <w:rFonts w:ascii="Comic Sans MS" w:hAnsi="Comic Sans MS"/>
              </w:rPr>
              <w:t xml:space="preserve">e of the key features of these </w:t>
            </w:r>
            <w:r w:rsidRPr="00930DA0">
              <w:rPr>
                <w:rFonts w:ascii="Comic Sans MS" w:hAnsi="Comic Sans MS"/>
              </w:rPr>
              <w:t>trees and plants</w:t>
            </w:r>
            <w:r>
              <w:rPr>
                <w:rFonts w:ascii="Comic Sans MS" w:hAnsi="Comic Sans MS"/>
              </w:rPr>
              <w:t xml:space="preserve"> e.g. the shape of the leaves, </w:t>
            </w:r>
            <w:r w:rsidRPr="00930DA0">
              <w:rPr>
                <w:rFonts w:ascii="Comic Sans MS" w:hAnsi="Comic Sans MS"/>
              </w:rPr>
              <w:t>the colour of the flower/blossom</w:t>
            </w:r>
          </w:p>
          <w:p w:rsidR="00930DA0" w:rsidRPr="00930DA0" w:rsidRDefault="00930DA0" w:rsidP="00930DA0">
            <w:pPr>
              <w:rPr>
                <w:rFonts w:ascii="Comic Sans MS" w:hAnsi="Comic Sans MS"/>
              </w:rPr>
            </w:pPr>
            <w:r w:rsidRPr="00930DA0">
              <w:rPr>
                <w:rFonts w:ascii="Comic Sans MS" w:hAnsi="Comic Sans MS"/>
              </w:rPr>
              <w:t>• Can point out tre</w:t>
            </w:r>
            <w:r>
              <w:rPr>
                <w:rFonts w:ascii="Comic Sans MS" w:hAnsi="Comic Sans MS"/>
              </w:rPr>
              <w:t xml:space="preserve">es which lost their leaves and </w:t>
            </w:r>
            <w:r w:rsidRPr="00930DA0">
              <w:rPr>
                <w:rFonts w:ascii="Comic Sans MS" w:hAnsi="Comic Sans MS"/>
              </w:rPr>
              <w:t>those that kept them the whole year</w:t>
            </w:r>
          </w:p>
          <w:p w:rsidR="005F32D7" w:rsidRPr="00FC0F36" w:rsidRDefault="00930DA0" w:rsidP="00930DA0">
            <w:pPr>
              <w:rPr>
                <w:rFonts w:ascii="Comic Sans MS" w:hAnsi="Comic Sans MS"/>
              </w:rPr>
            </w:pPr>
            <w:r w:rsidRPr="00930DA0">
              <w:rPr>
                <w:rFonts w:ascii="Comic Sans MS" w:hAnsi="Comic Sans MS"/>
              </w:rPr>
              <w:lastRenderedPageBreak/>
              <w:t xml:space="preserve">• Can point to </w:t>
            </w:r>
            <w:r>
              <w:rPr>
                <w:rFonts w:ascii="Comic Sans MS" w:hAnsi="Comic Sans MS"/>
              </w:rPr>
              <w:t xml:space="preserve">and name the parts of a plant, </w:t>
            </w:r>
            <w:r w:rsidRPr="00930DA0">
              <w:rPr>
                <w:rFonts w:ascii="Comic Sans MS" w:hAnsi="Comic Sans MS"/>
              </w:rPr>
              <w:t>recognising tha</w:t>
            </w:r>
            <w:r>
              <w:rPr>
                <w:rFonts w:ascii="Comic Sans MS" w:hAnsi="Comic Sans MS"/>
              </w:rPr>
              <w:t xml:space="preserve">t they are not always the same </w:t>
            </w:r>
            <w:r w:rsidRPr="00930DA0">
              <w:rPr>
                <w:rFonts w:ascii="Comic Sans MS" w:hAnsi="Comic Sans MS"/>
              </w:rPr>
              <w:t>e.g. leaves and stems may not be green</w:t>
            </w:r>
          </w:p>
        </w:tc>
      </w:tr>
      <w:tr w:rsidR="005F32D7" w:rsidRPr="00FC0F36" w:rsidTr="005F32D7">
        <w:tc>
          <w:tcPr>
            <w:tcW w:w="7087" w:type="dxa"/>
          </w:tcPr>
          <w:p w:rsidR="005F32D7" w:rsidRPr="00AE782F" w:rsidRDefault="005F32D7">
            <w:pPr>
              <w:rPr>
                <w:rFonts w:ascii="Comic Sans MS" w:hAnsi="Comic Sans MS"/>
                <w:b/>
              </w:rPr>
            </w:pPr>
            <w:r w:rsidRPr="00AE782F">
              <w:rPr>
                <w:rFonts w:ascii="Comic Sans MS" w:hAnsi="Comic Sans MS"/>
                <w:b/>
              </w:rPr>
              <w:lastRenderedPageBreak/>
              <w:t>Key Vocabulary</w:t>
            </w:r>
            <w:r w:rsidR="00682760" w:rsidRPr="00AE782F">
              <w:rPr>
                <w:rFonts w:ascii="Comic Sans MS" w:hAnsi="Comic Sans MS"/>
                <w:b/>
              </w:rPr>
              <w:t>:</w:t>
            </w:r>
          </w:p>
        </w:tc>
        <w:tc>
          <w:tcPr>
            <w:tcW w:w="7087" w:type="dxa"/>
          </w:tcPr>
          <w:p w:rsidR="005F32D7" w:rsidRPr="00AE782F" w:rsidRDefault="005F32D7">
            <w:pPr>
              <w:rPr>
                <w:rFonts w:ascii="Comic Sans MS" w:hAnsi="Comic Sans MS"/>
                <w:b/>
              </w:rPr>
            </w:pPr>
            <w:r w:rsidRPr="00AE782F">
              <w:rPr>
                <w:rFonts w:ascii="Comic Sans MS" w:hAnsi="Comic Sans MS"/>
                <w:b/>
              </w:rPr>
              <w:t>Common Misconceptions</w:t>
            </w:r>
            <w:r w:rsidR="00682760" w:rsidRPr="00AE782F">
              <w:rPr>
                <w:rFonts w:ascii="Comic Sans MS" w:hAnsi="Comic Sans MS"/>
                <w:b/>
              </w:rPr>
              <w:t>:</w:t>
            </w:r>
          </w:p>
        </w:tc>
      </w:tr>
      <w:tr w:rsidR="005F32D7" w:rsidRPr="00FC0F36" w:rsidTr="005F32D7">
        <w:tc>
          <w:tcPr>
            <w:tcW w:w="7087" w:type="dxa"/>
          </w:tcPr>
          <w:p w:rsidR="00930DA0" w:rsidRPr="00930DA0" w:rsidRDefault="00547095" w:rsidP="00930DA0">
            <w:pPr>
              <w:rPr>
                <w:rFonts w:ascii="Comic Sans MS" w:hAnsi="Comic Sans MS"/>
              </w:rPr>
            </w:pPr>
            <w:r w:rsidRPr="00930DA0">
              <w:rPr>
                <w:rFonts w:ascii="Comic Sans MS" w:hAnsi="Comic Sans MS"/>
              </w:rPr>
              <w:t xml:space="preserve"> </w:t>
            </w:r>
            <w:r w:rsidR="00930DA0" w:rsidRPr="00930DA0">
              <w:rPr>
                <w:rFonts w:ascii="Comic Sans MS" w:hAnsi="Comic Sans MS"/>
              </w:rPr>
              <w:t>Leaf, flower, blossom, petal, fruit, berry, root, seed, trunk, branch, stem, bark, stalk, bud</w:t>
            </w:r>
          </w:p>
          <w:p w:rsidR="00930DA0" w:rsidRPr="00930DA0" w:rsidRDefault="00930DA0" w:rsidP="00930DA0">
            <w:pPr>
              <w:rPr>
                <w:rFonts w:ascii="Comic Sans MS" w:hAnsi="Comic Sans MS"/>
              </w:rPr>
            </w:pPr>
            <w:r w:rsidRPr="00930DA0">
              <w:rPr>
                <w:rFonts w:ascii="Comic Sans MS" w:hAnsi="Comic Sans MS"/>
              </w:rPr>
              <w:t>Names of trees in the local area</w:t>
            </w:r>
          </w:p>
          <w:p w:rsidR="00930DA0" w:rsidRPr="00930DA0" w:rsidRDefault="00930DA0" w:rsidP="00930DA0">
            <w:pPr>
              <w:rPr>
                <w:rFonts w:ascii="Comic Sans MS" w:hAnsi="Comic Sans MS"/>
              </w:rPr>
            </w:pPr>
            <w:r w:rsidRPr="00930DA0">
              <w:rPr>
                <w:rFonts w:ascii="Comic Sans MS" w:hAnsi="Comic Sans MS"/>
              </w:rPr>
              <w:t>Names of garden and wild flowering plants in the local area</w:t>
            </w:r>
          </w:p>
          <w:p w:rsidR="005F32D7" w:rsidRPr="00FC0F36" w:rsidRDefault="005F32D7" w:rsidP="00547095">
            <w:pPr>
              <w:rPr>
                <w:rFonts w:ascii="Comic Sans MS" w:hAnsi="Comic Sans MS"/>
              </w:rPr>
            </w:pPr>
          </w:p>
        </w:tc>
        <w:tc>
          <w:tcPr>
            <w:tcW w:w="7087" w:type="dxa"/>
          </w:tcPr>
          <w:p w:rsidR="00930DA0" w:rsidRPr="00930DA0" w:rsidRDefault="00930DA0" w:rsidP="00930DA0">
            <w:pPr>
              <w:rPr>
                <w:rFonts w:ascii="Comic Sans MS" w:hAnsi="Comic Sans MS"/>
              </w:rPr>
            </w:pPr>
            <w:r w:rsidRPr="00930DA0">
              <w:rPr>
                <w:rFonts w:ascii="Comic Sans MS" w:hAnsi="Comic Sans MS"/>
              </w:rPr>
              <w:t>Some children may think:</w:t>
            </w:r>
          </w:p>
          <w:p w:rsidR="00930DA0" w:rsidRPr="00930DA0" w:rsidRDefault="00930DA0" w:rsidP="00930DA0">
            <w:pPr>
              <w:rPr>
                <w:rFonts w:ascii="Comic Sans MS" w:hAnsi="Comic Sans MS"/>
              </w:rPr>
            </w:pPr>
            <w:r w:rsidRPr="00930DA0">
              <w:rPr>
                <w:rFonts w:ascii="Comic Sans MS" w:hAnsi="Comic Sans MS"/>
              </w:rPr>
              <w:t xml:space="preserve">• plants are flowering plants grown in pots with </w:t>
            </w:r>
            <w:proofErr w:type="spellStart"/>
            <w:r w:rsidRPr="00930DA0">
              <w:rPr>
                <w:rFonts w:ascii="Comic Sans MS" w:hAnsi="Comic Sans MS"/>
              </w:rPr>
              <w:t>colored</w:t>
            </w:r>
            <w:proofErr w:type="spellEnd"/>
            <w:r w:rsidRPr="00930DA0">
              <w:rPr>
                <w:rFonts w:ascii="Comic Sans MS" w:hAnsi="Comic Sans MS"/>
              </w:rPr>
              <w:t xml:space="preserve"> petals and leaves and a stem</w:t>
            </w:r>
          </w:p>
          <w:p w:rsidR="00930DA0" w:rsidRPr="00930DA0" w:rsidRDefault="00930DA0" w:rsidP="00930DA0">
            <w:pPr>
              <w:rPr>
                <w:rFonts w:ascii="Comic Sans MS" w:hAnsi="Comic Sans MS"/>
              </w:rPr>
            </w:pPr>
            <w:r w:rsidRPr="00930DA0">
              <w:rPr>
                <w:rFonts w:ascii="Comic Sans MS" w:hAnsi="Comic Sans MS"/>
              </w:rPr>
              <w:t>• trees are not plants</w:t>
            </w:r>
          </w:p>
          <w:p w:rsidR="00930DA0" w:rsidRPr="00930DA0" w:rsidRDefault="00930DA0" w:rsidP="00930DA0">
            <w:pPr>
              <w:rPr>
                <w:rFonts w:ascii="Comic Sans MS" w:hAnsi="Comic Sans MS"/>
              </w:rPr>
            </w:pPr>
            <w:r w:rsidRPr="00930DA0">
              <w:rPr>
                <w:rFonts w:ascii="Comic Sans MS" w:hAnsi="Comic Sans MS"/>
              </w:rPr>
              <w:t>• all leaves are green</w:t>
            </w:r>
          </w:p>
          <w:p w:rsidR="00930DA0" w:rsidRPr="00930DA0" w:rsidRDefault="00930DA0" w:rsidP="00930DA0">
            <w:pPr>
              <w:rPr>
                <w:rFonts w:ascii="Comic Sans MS" w:hAnsi="Comic Sans MS"/>
              </w:rPr>
            </w:pPr>
            <w:r w:rsidRPr="00930DA0">
              <w:rPr>
                <w:rFonts w:ascii="Comic Sans MS" w:hAnsi="Comic Sans MS"/>
              </w:rPr>
              <w:t>• all stems are green</w:t>
            </w:r>
          </w:p>
          <w:p w:rsidR="00930DA0" w:rsidRPr="00930DA0" w:rsidRDefault="00930DA0" w:rsidP="00930DA0">
            <w:pPr>
              <w:rPr>
                <w:rFonts w:ascii="Comic Sans MS" w:hAnsi="Comic Sans MS"/>
              </w:rPr>
            </w:pPr>
            <w:r w:rsidRPr="00930DA0">
              <w:rPr>
                <w:rFonts w:ascii="Comic Sans MS" w:hAnsi="Comic Sans MS"/>
              </w:rPr>
              <w:t>• a trunk is not a stem</w:t>
            </w:r>
          </w:p>
          <w:p w:rsidR="00682760" w:rsidRPr="00FC0F36" w:rsidRDefault="00930DA0" w:rsidP="00930DA0">
            <w:pPr>
              <w:rPr>
                <w:rFonts w:ascii="Comic Sans MS" w:hAnsi="Comic Sans MS"/>
              </w:rPr>
            </w:pPr>
            <w:r w:rsidRPr="00930DA0">
              <w:rPr>
                <w:rFonts w:ascii="Comic Sans MS" w:hAnsi="Comic Sans MS"/>
              </w:rPr>
              <w:t xml:space="preserve">• </w:t>
            </w:r>
            <w:proofErr w:type="gramStart"/>
            <w:r w:rsidRPr="00930DA0">
              <w:rPr>
                <w:rFonts w:ascii="Comic Sans MS" w:hAnsi="Comic Sans MS"/>
              </w:rPr>
              <w:t>blossom</w:t>
            </w:r>
            <w:proofErr w:type="gramEnd"/>
            <w:r w:rsidRPr="00930DA0">
              <w:rPr>
                <w:rFonts w:ascii="Comic Sans MS" w:hAnsi="Comic Sans MS"/>
              </w:rPr>
              <w:t xml:space="preserve"> is not a flower.</w:t>
            </w:r>
            <w:bookmarkStart w:id="0" w:name="_GoBack"/>
            <w:bookmarkEnd w:id="0"/>
          </w:p>
        </w:tc>
      </w:tr>
    </w:tbl>
    <w:p w:rsidR="005F32D7" w:rsidRPr="00FC0F36" w:rsidRDefault="005F32D7" w:rsidP="00682760">
      <w:pPr>
        <w:rPr>
          <w:rFonts w:ascii="Comic Sans MS" w:hAnsi="Comic Sans MS"/>
        </w:rPr>
      </w:pPr>
    </w:p>
    <w:sectPr w:rsidR="005F32D7" w:rsidRPr="00FC0F36" w:rsidSect="005F32D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05F57"/>
    <w:multiLevelType w:val="hybridMultilevel"/>
    <w:tmpl w:val="98241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2D7"/>
    <w:rsid w:val="001948FB"/>
    <w:rsid w:val="003049C7"/>
    <w:rsid w:val="00306686"/>
    <w:rsid w:val="00547095"/>
    <w:rsid w:val="005F32D7"/>
    <w:rsid w:val="00682760"/>
    <w:rsid w:val="00930DA0"/>
    <w:rsid w:val="00946B24"/>
    <w:rsid w:val="00AE782F"/>
    <w:rsid w:val="00BA14A3"/>
    <w:rsid w:val="00C90C4A"/>
    <w:rsid w:val="00FC0F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32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0F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32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0F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 Hatch</dc:creator>
  <cp:lastModifiedBy>Carly Hatch</cp:lastModifiedBy>
  <cp:revision>2</cp:revision>
  <dcterms:created xsi:type="dcterms:W3CDTF">2021-11-23T22:16:00Z</dcterms:created>
  <dcterms:modified xsi:type="dcterms:W3CDTF">2021-11-23T22:16:00Z</dcterms:modified>
</cp:coreProperties>
</file>